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b w:val="0"/>
          <w:bCs w:val="0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b w:val="0"/>
          <w:bCs w:val="0"/>
          <w:color w:val="191919"/>
          <w:sz w:val="32"/>
          <w:szCs w:val="32"/>
          <w:lang w:val="en-US" w:eastAsia="zh-CN"/>
        </w:rPr>
        <w:t>附件14</w:t>
      </w:r>
    </w:p>
    <w:p>
      <w:pPr>
        <w:tabs>
          <w:tab w:val="left" w:pos="301"/>
        </w:tabs>
        <w:spacing w:line="560" w:lineRule="exact"/>
        <w:jc w:val="center"/>
        <w:rPr>
          <w:rFonts w:hint="default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四川电子机械职业技术学院</w:t>
      </w:r>
    </w:p>
    <w:p>
      <w:pPr>
        <w:spacing w:line="560" w:lineRule="exact"/>
        <w:jc w:val="center"/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“争优创先”活动优秀社员推荐统计表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248"/>
        <w:gridCol w:w="1283"/>
        <w:gridCol w:w="1534"/>
        <w:gridCol w:w="146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283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34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社团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115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1713EF6"/>
    <w:rsid w:val="136017CE"/>
    <w:rsid w:val="1C7047BA"/>
    <w:rsid w:val="230B6819"/>
    <w:rsid w:val="2B151379"/>
    <w:rsid w:val="350D33CC"/>
    <w:rsid w:val="374B5655"/>
    <w:rsid w:val="38B421CF"/>
    <w:rsid w:val="3C2F5866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D6992A71E7D441699BB373CA33310B36</vt:lpwstr>
  </property>
</Properties>
</file>